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B517" w14:textId="402B70E0" w:rsidR="00ED50EC" w:rsidRDefault="00B57B58"/>
    <w:p w14:paraId="1C4B8150" w14:textId="77777777" w:rsidR="00F25D05" w:rsidRPr="00F25D05" w:rsidRDefault="00F25D05" w:rsidP="00F25D05">
      <w:pPr>
        <w:widowControl w:val="0"/>
        <w:suppressAutoHyphens w:val="0"/>
        <w:jc w:val="right"/>
        <w:rPr>
          <w:sz w:val="26"/>
          <w:szCs w:val="26"/>
          <w:lang w:eastAsia="en-US"/>
        </w:rPr>
      </w:pPr>
      <w:r w:rsidRPr="00F25D05">
        <w:rPr>
          <w:sz w:val="26"/>
          <w:szCs w:val="26"/>
          <w:lang w:eastAsia="en-US"/>
        </w:rPr>
        <w:t>Pielikums Nr.2</w:t>
      </w:r>
    </w:p>
    <w:p w14:paraId="17AC9FD3" w14:textId="3F501AEF" w:rsidR="00F25D05" w:rsidRPr="00F25D05" w:rsidRDefault="00F25D05" w:rsidP="00F25D05">
      <w:pPr>
        <w:widowControl w:val="0"/>
        <w:suppressAutoHyphens w:val="0"/>
        <w:jc w:val="right"/>
        <w:rPr>
          <w:sz w:val="26"/>
          <w:szCs w:val="26"/>
          <w:lang w:eastAsia="en-US"/>
        </w:rPr>
      </w:pPr>
      <w:r w:rsidRPr="00F25D05">
        <w:rPr>
          <w:sz w:val="26"/>
          <w:szCs w:val="26"/>
          <w:lang w:eastAsia="en-US"/>
        </w:rPr>
        <w:t>Iepirkuma ar ID Nr. ZRA 2022/</w:t>
      </w:r>
      <w:r>
        <w:rPr>
          <w:sz w:val="26"/>
          <w:szCs w:val="26"/>
          <w:lang w:eastAsia="en-US"/>
        </w:rPr>
        <w:t>6</w:t>
      </w:r>
    </w:p>
    <w:p w14:paraId="547C1940" w14:textId="77777777" w:rsidR="00F25D05" w:rsidRPr="00F25D05" w:rsidRDefault="00F25D05" w:rsidP="00F25D05">
      <w:pPr>
        <w:widowControl w:val="0"/>
        <w:suppressAutoHyphens w:val="0"/>
        <w:jc w:val="right"/>
        <w:rPr>
          <w:rFonts w:eastAsia="Arial Unicode MS"/>
          <w:color w:val="000000"/>
          <w:sz w:val="26"/>
          <w:szCs w:val="26"/>
          <w:bdr w:val="none" w:sz="0" w:space="0" w:color="auto" w:frame="1"/>
          <w:lang w:eastAsia="en-US"/>
        </w:rPr>
      </w:pPr>
      <w:r w:rsidRPr="00F25D05">
        <w:rPr>
          <w:sz w:val="26"/>
          <w:szCs w:val="26"/>
          <w:lang w:eastAsia="en-US"/>
        </w:rPr>
        <w:t>nolikumam</w:t>
      </w:r>
    </w:p>
    <w:p w14:paraId="37E17D8C" w14:textId="77777777" w:rsidR="00F25D05" w:rsidRPr="00F25D05" w:rsidRDefault="00F25D05" w:rsidP="00F25D05">
      <w:pPr>
        <w:suppressAutoHyphens w:val="0"/>
        <w:jc w:val="center"/>
        <w:rPr>
          <w:rFonts w:eastAsia="Arial Unicode MS"/>
          <w:b/>
          <w:bCs/>
          <w:sz w:val="26"/>
          <w:szCs w:val="26"/>
          <w:lang w:eastAsia="en-US"/>
        </w:rPr>
      </w:pPr>
      <w:r w:rsidRPr="00F25D05">
        <w:rPr>
          <w:rFonts w:eastAsia="Arial Unicode MS"/>
          <w:b/>
          <w:bCs/>
          <w:sz w:val="26"/>
          <w:szCs w:val="26"/>
          <w:lang w:eastAsia="en-US"/>
        </w:rPr>
        <w:t xml:space="preserve">Publiskā iepirkuma </w:t>
      </w:r>
    </w:p>
    <w:p w14:paraId="609A40C5" w14:textId="1CC7E3B0" w:rsidR="00F25D05" w:rsidRPr="00F25D05" w:rsidRDefault="00F25D05" w:rsidP="00F25D05">
      <w:pPr>
        <w:suppressAutoHyphens w:val="0"/>
        <w:jc w:val="center"/>
        <w:rPr>
          <w:rFonts w:eastAsia="Arial Unicode MS"/>
          <w:b/>
          <w:bCs/>
          <w:sz w:val="26"/>
          <w:szCs w:val="26"/>
          <w:lang w:eastAsia="en-US"/>
        </w:rPr>
      </w:pPr>
      <w:r w:rsidRPr="00F25D05">
        <w:rPr>
          <w:rFonts w:eastAsia="Arial Unicode MS"/>
          <w:b/>
          <w:bCs/>
          <w:sz w:val="26"/>
          <w:szCs w:val="26"/>
          <w:lang w:eastAsia="en-US"/>
        </w:rPr>
        <w:t>“</w:t>
      </w:r>
      <w:r w:rsidRPr="00F25D05">
        <w:rPr>
          <w:rFonts w:eastAsia="Calibri"/>
          <w:b/>
          <w:iCs/>
          <w:kern w:val="36"/>
          <w:sz w:val="26"/>
          <w:szCs w:val="26"/>
          <w:lang w:eastAsia="lv-LV"/>
        </w:rPr>
        <w:t>3D 360</w:t>
      </w:r>
      <w:r w:rsidRPr="00F25D05">
        <w:rPr>
          <w:rFonts w:eastAsia="Calibri"/>
          <w:b/>
          <w:iCs/>
          <w:kern w:val="36"/>
          <w:sz w:val="26"/>
          <w:szCs w:val="26"/>
          <w:vertAlign w:val="superscript"/>
          <w:lang w:eastAsia="lv-LV"/>
        </w:rPr>
        <w:t>o</w:t>
      </w:r>
      <w:r w:rsidRPr="00F25D05">
        <w:rPr>
          <w:rFonts w:eastAsia="Calibri"/>
          <w:b/>
          <w:iCs/>
          <w:kern w:val="36"/>
          <w:sz w:val="26"/>
          <w:szCs w:val="26"/>
          <w:lang w:eastAsia="lv-LV"/>
        </w:rPr>
        <w:t xml:space="preserve"> virtuālās tūres izstrāde pašvaldības kultūras iestādes “Ziemeļrīgas kultūras apvienība” vajadzībām</w:t>
      </w:r>
      <w:r w:rsidRPr="00F25D05">
        <w:rPr>
          <w:rFonts w:eastAsia="Arial Unicode MS"/>
          <w:b/>
          <w:bCs/>
          <w:sz w:val="26"/>
          <w:szCs w:val="26"/>
          <w:lang w:eastAsia="en-US"/>
        </w:rPr>
        <w:t>”, identifikācijas Nr. ZRA 2022/</w:t>
      </w:r>
      <w:r>
        <w:rPr>
          <w:rFonts w:eastAsia="Arial Unicode MS"/>
          <w:b/>
          <w:bCs/>
          <w:sz w:val="26"/>
          <w:szCs w:val="26"/>
          <w:lang w:eastAsia="en-US"/>
        </w:rPr>
        <w:t>6</w:t>
      </w:r>
    </w:p>
    <w:p w14:paraId="5D961B10" w14:textId="62991EE9" w:rsidR="001F4703" w:rsidRDefault="001F4703"/>
    <w:p w14:paraId="2743B247" w14:textId="669442E6" w:rsidR="001F4703" w:rsidRDefault="00F25D05" w:rsidP="00BB159D">
      <w:pPr>
        <w:jc w:val="center"/>
      </w:pPr>
      <w:r>
        <w:t>VISPĀRĪGĀ INFORMĀCIJA</w:t>
      </w:r>
    </w:p>
    <w:p w14:paraId="09F1F8DE" w14:textId="77777777" w:rsidR="001F4703" w:rsidRPr="00EB7749" w:rsidRDefault="001F4703"/>
    <w:p w14:paraId="581933CF" w14:textId="5336F509" w:rsidR="00EB7749" w:rsidRPr="00EB7749" w:rsidRDefault="00EB7749" w:rsidP="00EB7749">
      <w:pPr>
        <w:jc w:val="center"/>
      </w:pPr>
    </w:p>
    <w:p w14:paraId="5B6B1E95" w14:textId="37812384" w:rsidR="00EB7749" w:rsidRPr="00EB7749" w:rsidRDefault="00EB7749" w:rsidP="00EB7749">
      <w:pPr>
        <w:jc w:val="center"/>
      </w:pPr>
    </w:p>
    <w:p w14:paraId="42F4847B" w14:textId="398B42F8" w:rsidR="00206C4E" w:rsidRDefault="00206C4E" w:rsidP="00EB7749">
      <w:pPr>
        <w:jc w:val="center"/>
        <w:rPr>
          <w:b/>
          <w:bCs/>
        </w:rPr>
      </w:pPr>
    </w:p>
    <w:p w14:paraId="217792AF" w14:textId="172F7460" w:rsidR="00206C4E" w:rsidRPr="00206C4E" w:rsidRDefault="00206C4E" w:rsidP="00206C4E">
      <w:pPr>
        <w:pStyle w:val="Sarakstarindkopa"/>
        <w:numPr>
          <w:ilvl w:val="0"/>
          <w:numId w:val="3"/>
        </w:numPr>
        <w:suppressAutoHyphens w:val="0"/>
        <w:ind w:left="318"/>
        <w:rPr>
          <w:b/>
          <w:bCs/>
          <w:color w:val="000000"/>
          <w:lang w:eastAsia="lv-LV"/>
        </w:rPr>
      </w:pPr>
      <w:r>
        <w:rPr>
          <w:b/>
          <w:bCs/>
          <w:color w:val="000000"/>
          <w:lang w:eastAsia="lv-LV"/>
        </w:rPr>
        <w:t>Iepirkuma</w:t>
      </w:r>
      <w:r w:rsidRPr="00206C4E">
        <w:rPr>
          <w:b/>
          <w:bCs/>
          <w:color w:val="000000"/>
          <w:lang w:eastAsia="lv-LV"/>
        </w:rPr>
        <w:t xml:space="preserve"> priekšmets:</w:t>
      </w:r>
    </w:p>
    <w:p w14:paraId="03430BA9" w14:textId="682402E7" w:rsidR="00206C4E" w:rsidRPr="00882F9C" w:rsidRDefault="002D7ADD" w:rsidP="00882F9C">
      <w:pPr>
        <w:pStyle w:val="Sarakstarindkopa"/>
        <w:numPr>
          <w:ilvl w:val="1"/>
          <w:numId w:val="3"/>
        </w:numPr>
        <w:suppressAutoHyphens w:val="0"/>
        <w:ind w:left="709"/>
        <w:rPr>
          <w:color w:val="000000"/>
          <w:lang w:eastAsia="lv-LV"/>
        </w:rPr>
      </w:pPr>
      <w:r>
        <w:rPr>
          <w:color w:val="000000"/>
          <w:lang w:eastAsia="lv-LV"/>
        </w:rPr>
        <w:t xml:space="preserve"> </w:t>
      </w:r>
      <w:r w:rsidR="00206C4E" w:rsidRPr="00882F9C">
        <w:rPr>
          <w:color w:val="000000"/>
          <w:lang w:eastAsia="lv-LV"/>
        </w:rPr>
        <w:t>3D 360 grādu virtuāl</w:t>
      </w:r>
      <w:r>
        <w:rPr>
          <w:color w:val="000000"/>
          <w:lang w:eastAsia="lv-LV"/>
        </w:rPr>
        <w:t>o</w:t>
      </w:r>
      <w:r w:rsidR="00206C4E" w:rsidRPr="00882F9C">
        <w:rPr>
          <w:color w:val="000000"/>
          <w:lang w:eastAsia="lv-LV"/>
        </w:rPr>
        <w:t xml:space="preserve"> tūr</w:t>
      </w:r>
      <w:r>
        <w:rPr>
          <w:color w:val="000000"/>
          <w:lang w:eastAsia="lv-LV"/>
        </w:rPr>
        <w:t>u</w:t>
      </w:r>
      <w:r w:rsidR="00882F9C">
        <w:rPr>
          <w:color w:val="000000"/>
          <w:lang w:eastAsia="lv-LV"/>
        </w:rPr>
        <w:t xml:space="preserve"> (turpmāk – Virtuālā tūre)</w:t>
      </w:r>
      <w:r w:rsidR="00206C4E" w:rsidRPr="00882F9C">
        <w:rPr>
          <w:color w:val="000000"/>
          <w:lang w:eastAsia="lv-LV"/>
        </w:rPr>
        <w:t xml:space="preserve"> izstrād</w:t>
      </w:r>
      <w:r w:rsidR="00882F9C">
        <w:rPr>
          <w:color w:val="000000"/>
          <w:lang w:eastAsia="lv-LV"/>
        </w:rPr>
        <w:t>e</w:t>
      </w:r>
      <w:r w:rsidR="00206C4E" w:rsidRPr="00882F9C">
        <w:rPr>
          <w:color w:val="000000"/>
          <w:lang w:eastAsia="lv-LV"/>
        </w:rPr>
        <w:t xml:space="preserve"> diviem objektiem:</w:t>
      </w:r>
    </w:p>
    <w:p w14:paraId="3E22FBD5" w14:textId="7E634125" w:rsidR="00206C4E" w:rsidRDefault="00206C4E" w:rsidP="00882F9C">
      <w:pPr>
        <w:pStyle w:val="Sarakstarindkopa"/>
        <w:numPr>
          <w:ilvl w:val="2"/>
          <w:numId w:val="3"/>
        </w:numPr>
        <w:suppressAutoHyphens w:val="0"/>
        <w:ind w:left="1418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Mežaparka Lielā Estrāde: estrādes ēkas publiski pieejamās iekštelpas, estrādes teritorija</w:t>
      </w:r>
      <w:r w:rsidR="00A465B5">
        <w:rPr>
          <w:color w:val="000000"/>
          <w:lang w:eastAsia="lv-LV"/>
        </w:rPr>
        <w:t xml:space="preserve">, </w:t>
      </w:r>
      <w:r w:rsidR="004125D9">
        <w:rPr>
          <w:color w:val="000000"/>
          <w:lang w:eastAsia="lv-LV"/>
        </w:rPr>
        <w:t>koru tribīnes</w:t>
      </w:r>
      <w:r w:rsidR="00A465B5">
        <w:rPr>
          <w:color w:val="000000"/>
          <w:lang w:eastAsia="lv-LV"/>
        </w:rPr>
        <w:t xml:space="preserve"> un paviljons</w:t>
      </w:r>
      <w:r>
        <w:rPr>
          <w:color w:val="000000"/>
          <w:lang w:eastAsia="lv-LV"/>
        </w:rPr>
        <w:t xml:space="preserve">. </w:t>
      </w:r>
      <w:r w:rsidR="001F5904">
        <w:rPr>
          <w:color w:val="000000"/>
          <w:lang w:eastAsia="lv-LV"/>
        </w:rPr>
        <w:t>Virtuālajai tūrei gatavojamo t</w:t>
      </w:r>
      <w:r>
        <w:rPr>
          <w:color w:val="000000"/>
          <w:lang w:eastAsia="lv-LV"/>
        </w:rPr>
        <w:t>elpu un teritorijas plānus sk.1. pielikumā</w:t>
      </w:r>
      <w:r w:rsidR="001F5904">
        <w:rPr>
          <w:color w:val="000000"/>
          <w:lang w:eastAsia="lv-LV"/>
        </w:rPr>
        <w:t xml:space="preserve"> (telpas iekrāsotas zaļā tonī, teritorija – visa).</w:t>
      </w:r>
    </w:p>
    <w:p w14:paraId="5F23DF04" w14:textId="7BF090F4" w:rsidR="00206C4E" w:rsidRDefault="00206C4E" w:rsidP="001F5904">
      <w:pPr>
        <w:pStyle w:val="Sarakstarindkopa"/>
        <w:numPr>
          <w:ilvl w:val="2"/>
          <w:numId w:val="3"/>
        </w:numPr>
        <w:suppressAutoHyphens w:val="0"/>
        <w:ind w:left="1418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Kultūras pils “Ziemeļblāzma”: ēkas publiski pieejamās iekštelpas, ēkas teritorija (parks). Telpu un teritorijas plānus sk. 2.pielikumā</w:t>
      </w:r>
      <w:r w:rsidR="001F5904">
        <w:rPr>
          <w:color w:val="000000"/>
          <w:lang w:eastAsia="lv-LV"/>
        </w:rPr>
        <w:t xml:space="preserve"> (telpas iekrāsotas zaļā tonī, teritorija – visa).</w:t>
      </w:r>
    </w:p>
    <w:p w14:paraId="02B44319" w14:textId="77777777" w:rsidR="00240D32" w:rsidRPr="00882F9C" w:rsidRDefault="00240D32" w:rsidP="00240D32">
      <w:pPr>
        <w:pStyle w:val="Sarakstarindkopa"/>
        <w:numPr>
          <w:ilvl w:val="1"/>
          <w:numId w:val="3"/>
        </w:numPr>
        <w:suppressAutoHyphens w:val="0"/>
        <w:ind w:left="709"/>
        <w:rPr>
          <w:color w:val="000000"/>
          <w:lang w:eastAsia="lv-LV"/>
        </w:rPr>
      </w:pPr>
      <w:r>
        <w:t>Nodrošināt Virtuālās tūres pieejamību tiešsaistē 3 valodās (latviešu, angļu, krievu).</w:t>
      </w:r>
    </w:p>
    <w:p w14:paraId="2D791E96" w14:textId="222D0F60" w:rsidR="00240D32" w:rsidRDefault="00240D32" w:rsidP="00BB159D">
      <w:pPr>
        <w:pStyle w:val="Sarakstarindkopa"/>
        <w:numPr>
          <w:ilvl w:val="1"/>
          <w:numId w:val="3"/>
        </w:numPr>
        <w:suppressAutoHyphens w:val="0"/>
        <w:ind w:left="709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Nodrošināt Virtuālās tūres integrācijas iespēju pasūtītāja Mājas lapās</w:t>
      </w:r>
      <w:r w:rsidR="001F4703">
        <w:rPr>
          <w:color w:val="000000"/>
          <w:lang w:eastAsia="lv-LV"/>
        </w:rPr>
        <w:t xml:space="preserve"> (mājas lapu iepirkums šobrīd noris, pēc rezultātiem, Pretendentiem tiks nodrošināta kontaktinformācija ar lapu izstrādātājiem</w:t>
      </w:r>
      <w:r w:rsidR="00786357">
        <w:rPr>
          <w:color w:val="000000"/>
          <w:lang w:eastAsia="lv-LV"/>
        </w:rPr>
        <w:t>, lai varētu veikt integrācijas darbus)</w:t>
      </w:r>
      <w:r>
        <w:rPr>
          <w:color w:val="000000"/>
          <w:lang w:eastAsia="lv-LV"/>
        </w:rPr>
        <w:t>:</w:t>
      </w:r>
    </w:p>
    <w:p w14:paraId="02AF75F0" w14:textId="6DFED73E" w:rsidR="00240D32" w:rsidRDefault="00240D32" w:rsidP="00240D32">
      <w:pPr>
        <w:pStyle w:val="Sarakstarindkopa"/>
        <w:numPr>
          <w:ilvl w:val="2"/>
          <w:numId w:val="3"/>
        </w:numPr>
        <w:suppressAutoHyphens w:val="0"/>
        <w:spacing w:after="200" w:line="276" w:lineRule="auto"/>
        <w:jc w:val="both"/>
      </w:pPr>
      <w:r>
        <w:t>www.estrade.riga.lv;</w:t>
      </w:r>
    </w:p>
    <w:p w14:paraId="204C3149" w14:textId="2B5A4A64" w:rsidR="00240D32" w:rsidRDefault="00240D32" w:rsidP="00240D32">
      <w:pPr>
        <w:pStyle w:val="Sarakstarindkopa"/>
        <w:numPr>
          <w:ilvl w:val="2"/>
          <w:numId w:val="3"/>
        </w:numPr>
        <w:suppressAutoHyphens w:val="0"/>
        <w:spacing w:after="200" w:line="276" w:lineRule="auto"/>
        <w:jc w:val="both"/>
      </w:pPr>
      <w:bookmarkStart w:id="0" w:name="_Ref98510435"/>
      <w:r>
        <w:t>ziemelblazma.riga.lv.</w:t>
      </w:r>
      <w:bookmarkEnd w:id="0"/>
      <w:r>
        <w:t xml:space="preserve"> </w:t>
      </w:r>
    </w:p>
    <w:p w14:paraId="7E2F759D" w14:textId="77777777" w:rsidR="00206C4E" w:rsidRDefault="00206C4E" w:rsidP="00206C4E">
      <w:pPr>
        <w:suppressAutoHyphens w:val="0"/>
        <w:ind w:left="709"/>
        <w:rPr>
          <w:color w:val="000000"/>
          <w:lang w:eastAsia="lv-LV"/>
        </w:rPr>
      </w:pPr>
    </w:p>
    <w:p w14:paraId="7DC00E14" w14:textId="77777777" w:rsidR="00206C4E" w:rsidRDefault="00206C4E" w:rsidP="00206C4E">
      <w:pPr>
        <w:pStyle w:val="Sarakstarindkopa"/>
        <w:numPr>
          <w:ilvl w:val="0"/>
          <w:numId w:val="3"/>
        </w:numPr>
        <w:suppressAutoHyphens w:val="0"/>
        <w:ind w:left="318"/>
        <w:rPr>
          <w:b/>
          <w:bCs/>
          <w:color w:val="000000"/>
          <w:lang w:eastAsia="lv-LV"/>
        </w:rPr>
      </w:pPr>
      <w:r>
        <w:rPr>
          <w:b/>
          <w:bCs/>
          <w:color w:val="000000"/>
          <w:lang w:eastAsia="lv-LV"/>
        </w:rPr>
        <w:t>Virtuālās tūres izstrādes mērķi:</w:t>
      </w:r>
    </w:p>
    <w:p w14:paraId="146864B0" w14:textId="15AE69CD" w:rsidR="00240D32" w:rsidRPr="008B48B6" w:rsidRDefault="00882F9C" w:rsidP="00240D32">
      <w:pPr>
        <w:pStyle w:val="Sarakstarindkopa"/>
        <w:numPr>
          <w:ilvl w:val="1"/>
          <w:numId w:val="4"/>
        </w:numPr>
        <w:suppressAutoHyphens w:val="0"/>
        <w:spacing w:after="200" w:line="276" w:lineRule="auto"/>
        <w:ind w:left="709"/>
        <w:jc w:val="both"/>
      </w:pPr>
      <w:r>
        <w:t>Padarīt</w:t>
      </w:r>
      <w:r w:rsidR="00240D32">
        <w:t xml:space="preserve"> digitālajā vidē</w:t>
      </w:r>
      <w:r>
        <w:t xml:space="preserve"> sabiedrībai pieejamu vizuāl</w:t>
      </w:r>
      <w:r w:rsidR="00240D32">
        <w:t xml:space="preserve">u, mūsdienīgu, interaktīvu, </w:t>
      </w:r>
      <w:r w:rsidR="00206C4E">
        <w:t>informatīv</w:t>
      </w:r>
      <w:r>
        <w:t>u</w:t>
      </w:r>
      <w:r w:rsidR="00240D32">
        <w:t xml:space="preserve"> un tehniska rakstura informāciju </w:t>
      </w:r>
      <w:r w:rsidR="00206C4E">
        <w:t xml:space="preserve">par </w:t>
      </w:r>
      <w:r w:rsidR="00240D32">
        <w:t>1.1.</w:t>
      </w:r>
      <w:r w:rsidR="002D7ADD">
        <w:t>1</w:t>
      </w:r>
      <w:r w:rsidR="00240D32">
        <w:t xml:space="preserve"> un 1.</w:t>
      </w:r>
      <w:r w:rsidR="002D7ADD">
        <w:t>1.</w:t>
      </w:r>
      <w:r w:rsidR="00240D32">
        <w:t>2. punktos minētajiem objektiem.</w:t>
      </w:r>
    </w:p>
    <w:p w14:paraId="5AAAE1F0" w14:textId="54627778" w:rsidR="00206C4E" w:rsidRPr="008E319D" w:rsidRDefault="00206C4E" w:rsidP="00206C4E">
      <w:pPr>
        <w:pStyle w:val="Sarakstarindkopa"/>
        <w:numPr>
          <w:ilvl w:val="1"/>
          <w:numId w:val="4"/>
        </w:numPr>
        <w:suppressAutoHyphens w:val="0"/>
        <w:spacing w:after="200" w:line="276" w:lineRule="auto"/>
        <w:ind w:left="709"/>
        <w:jc w:val="both"/>
      </w:pPr>
      <w:r>
        <w:rPr>
          <w:color w:val="000000"/>
          <w:lang w:eastAsia="lv-LV"/>
        </w:rPr>
        <w:t xml:space="preserve">Sekmēt objektu </w:t>
      </w:r>
      <w:r w:rsidR="00240D32">
        <w:rPr>
          <w:color w:val="000000"/>
          <w:lang w:eastAsia="lv-LV"/>
        </w:rPr>
        <w:t xml:space="preserve">un tiem piesaistīto </w:t>
      </w:r>
      <w:r w:rsidRPr="00206C4E">
        <w:rPr>
          <w:color w:val="000000"/>
          <w:lang w:eastAsia="lv-LV"/>
        </w:rPr>
        <w:t>teritorij</w:t>
      </w:r>
      <w:r w:rsidR="00240D32">
        <w:rPr>
          <w:color w:val="000000"/>
          <w:lang w:eastAsia="lv-LV"/>
        </w:rPr>
        <w:t>u</w:t>
      </w:r>
      <w:r w:rsidRPr="00206C4E">
        <w:rPr>
          <w:color w:val="000000"/>
          <w:lang w:eastAsia="lv-LV"/>
        </w:rPr>
        <w:t xml:space="preserve"> izmantošanu</w:t>
      </w:r>
      <w:r w:rsidR="00240D32">
        <w:rPr>
          <w:color w:val="000000"/>
          <w:lang w:eastAsia="lv-LV"/>
        </w:rPr>
        <w:t xml:space="preserve"> saskaņā ar iestādes stratēģiskajiem mērķiem.</w:t>
      </w:r>
    </w:p>
    <w:p w14:paraId="59E410F8" w14:textId="62DDCF1D" w:rsidR="00206C4E" w:rsidRDefault="00206C4E" w:rsidP="00206C4E">
      <w:pPr>
        <w:pStyle w:val="Sarakstarindkopa"/>
        <w:numPr>
          <w:ilvl w:val="1"/>
          <w:numId w:val="4"/>
        </w:numPr>
        <w:suppressAutoHyphens w:val="0"/>
        <w:spacing w:after="200" w:line="276" w:lineRule="auto"/>
        <w:ind w:left="709"/>
        <w:jc w:val="both"/>
      </w:pPr>
      <w:r>
        <w:t>Veicināt telpu nomas interesentu piesaisti, sekmējot telpu nomas pieprasījuma pieaugumu.</w:t>
      </w:r>
    </w:p>
    <w:p w14:paraId="464E7067" w14:textId="27BCE798" w:rsidR="00240D32" w:rsidRPr="008B48B6" w:rsidRDefault="00240D32" w:rsidP="00240D32">
      <w:pPr>
        <w:pStyle w:val="Sarakstarindkopa"/>
        <w:numPr>
          <w:ilvl w:val="1"/>
          <w:numId w:val="4"/>
        </w:numPr>
        <w:suppressAutoHyphens w:val="0"/>
        <w:spacing w:after="200" w:line="276" w:lineRule="auto"/>
        <w:ind w:left="709"/>
        <w:jc w:val="both"/>
      </w:pPr>
      <w:r>
        <w:t xml:space="preserve">Veicināt pasākumu apmeklētāju pieaugumu </w:t>
      </w:r>
      <w:r w:rsidR="002D7ADD">
        <w:t>1.1.1 un 1.1.2.</w:t>
      </w:r>
      <w:r>
        <w:t xml:space="preserve"> punktos minētajos objektos.</w:t>
      </w:r>
    </w:p>
    <w:p w14:paraId="0C3920D2" w14:textId="739D83F6" w:rsidR="00240D32" w:rsidRDefault="00206C4E" w:rsidP="00240D32">
      <w:pPr>
        <w:pStyle w:val="Sarakstarindkopa"/>
        <w:numPr>
          <w:ilvl w:val="1"/>
          <w:numId w:val="4"/>
        </w:numPr>
        <w:suppressAutoHyphens w:val="0"/>
        <w:spacing w:after="200" w:line="276" w:lineRule="auto"/>
        <w:ind w:left="709"/>
        <w:jc w:val="both"/>
      </w:pPr>
      <w:r>
        <w:t xml:space="preserve">Veicināt tūristu </w:t>
      </w:r>
      <w:r w:rsidR="00240D32">
        <w:t xml:space="preserve">apmeklējumu </w:t>
      </w:r>
      <w:r w:rsidR="002D7ADD">
        <w:t>1.1.1 un 1.1.2.</w:t>
      </w:r>
      <w:r w:rsidR="00240D32">
        <w:t xml:space="preserve"> punktos minētajos objektos.</w:t>
      </w:r>
    </w:p>
    <w:p w14:paraId="7F8DEB89" w14:textId="2FF81C38" w:rsidR="00240D32" w:rsidRPr="00240D32" w:rsidRDefault="00240D32" w:rsidP="00D04E8A">
      <w:pPr>
        <w:pStyle w:val="Sarakstarindkopa"/>
        <w:numPr>
          <w:ilvl w:val="1"/>
          <w:numId w:val="4"/>
        </w:numPr>
        <w:suppressAutoHyphens w:val="0"/>
        <w:spacing w:after="200" w:line="276" w:lineRule="auto"/>
        <w:ind w:left="709"/>
        <w:jc w:val="both"/>
      </w:pPr>
      <w:r>
        <w:t xml:space="preserve">Nodrošināt lietotājiem ērtu, intuitīvu un viegli saprotamu digitālu rīku informācijas par </w:t>
      </w:r>
      <w:r w:rsidR="002D7ADD">
        <w:t>1.1.1 un 1.1.2.</w:t>
      </w:r>
      <w:r>
        <w:t xml:space="preserve"> punktos minētajiem objektiem iegūšanai.</w:t>
      </w:r>
    </w:p>
    <w:p w14:paraId="4F6C0F25" w14:textId="236CB81C" w:rsidR="00240D32" w:rsidRDefault="00240D32" w:rsidP="00240D32">
      <w:pPr>
        <w:pStyle w:val="Sarakstarindkopa"/>
        <w:suppressAutoHyphens w:val="0"/>
        <w:spacing w:after="200" w:line="276" w:lineRule="auto"/>
        <w:ind w:left="709"/>
        <w:jc w:val="both"/>
      </w:pPr>
    </w:p>
    <w:p w14:paraId="50474649" w14:textId="77777777" w:rsidR="003E2E6C" w:rsidRDefault="003E2E6C" w:rsidP="003E2E6C">
      <w:pPr>
        <w:jc w:val="center"/>
        <w:rPr>
          <w:b/>
          <w:bCs/>
        </w:rPr>
      </w:pPr>
      <w:r w:rsidRPr="00EB7749">
        <w:rPr>
          <w:b/>
          <w:bCs/>
        </w:rPr>
        <w:t>TEHNISKĀ SPECIFIKĀCIJA</w:t>
      </w:r>
    </w:p>
    <w:p w14:paraId="1CDFC9A3" w14:textId="77777777" w:rsidR="003E2E6C" w:rsidRDefault="003E2E6C" w:rsidP="00240D32">
      <w:pPr>
        <w:pStyle w:val="Sarakstarindkopa"/>
        <w:suppressAutoHyphens w:val="0"/>
        <w:spacing w:after="200" w:line="276" w:lineRule="auto"/>
        <w:ind w:left="709"/>
        <w:jc w:val="both"/>
      </w:pPr>
    </w:p>
    <w:p w14:paraId="1F769632" w14:textId="77777777" w:rsidR="003E2E6C" w:rsidRPr="008B48B6" w:rsidRDefault="003E2E6C" w:rsidP="00240D32">
      <w:pPr>
        <w:pStyle w:val="Sarakstarindkopa"/>
        <w:suppressAutoHyphens w:val="0"/>
        <w:spacing w:after="200" w:line="276" w:lineRule="auto"/>
        <w:ind w:left="709"/>
        <w:jc w:val="both"/>
      </w:pPr>
    </w:p>
    <w:p w14:paraId="2E94E73B" w14:textId="472E394A" w:rsidR="00206C4E" w:rsidRPr="003E2E6C" w:rsidRDefault="00430DDB" w:rsidP="003E2E6C">
      <w:pPr>
        <w:pStyle w:val="Sarakstarindkopa"/>
        <w:numPr>
          <w:ilvl w:val="0"/>
          <w:numId w:val="8"/>
        </w:numPr>
        <w:jc w:val="both"/>
        <w:rPr>
          <w:b/>
          <w:bCs/>
        </w:rPr>
      </w:pPr>
      <w:r w:rsidRPr="003E2E6C">
        <w:rPr>
          <w:b/>
          <w:bCs/>
          <w:color w:val="000000"/>
          <w:lang w:eastAsia="lv-LV"/>
        </w:rPr>
        <w:t xml:space="preserve">Izstrādātājam </w:t>
      </w:r>
      <w:r w:rsidR="002D7ADD" w:rsidRPr="003E2E6C">
        <w:rPr>
          <w:b/>
          <w:bCs/>
          <w:color w:val="000000"/>
          <w:lang w:eastAsia="lv-LV"/>
        </w:rPr>
        <w:t>jānodrošina:</w:t>
      </w:r>
    </w:p>
    <w:p w14:paraId="3C607AFE" w14:textId="2E2DD4E4" w:rsidR="004125D9" w:rsidRPr="004125D9" w:rsidRDefault="004125D9" w:rsidP="002D7ADD">
      <w:pPr>
        <w:suppressAutoHyphens w:val="0"/>
        <w:rPr>
          <w:lang w:eastAsia="lv-LV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206C4E" w:rsidRPr="00755D09" w14:paraId="239BC1FB" w14:textId="77777777" w:rsidTr="00DB3277">
        <w:tc>
          <w:tcPr>
            <w:tcW w:w="2122" w:type="dxa"/>
          </w:tcPr>
          <w:p w14:paraId="3866BC2C" w14:textId="0D1E5A5D" w:rsidR="00206C4E" w:rsidRPr="00755D09" w:rsidRDefault="002D7ADD" w:rsidP="00FB7FA9">
            <w:r>
              <w:t>Tehniskās prasības:</w:t>
            </w:r>
          </w:p>
        </w:tc>
        <w:tc>
          <w:tcPr>
            <w:tcW w:w="7229" w:type="dxa"/>
          </w:tcPr>
          <w:p w14:paraId="7E768635" w14:textId="78A03F0B" w:rsidR="00430DDB" w:rsidRDefault="00DB3277" w:rsidP="00DB3277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>
              <w:t>Virtuālo tūru (</w:t>
            </w:r>
            <w:r w:rsidR="00FB7FA9">
              <w:t>VT</w:t>
            </w:r>
            <w:r>
              <w:t>)</w:t>
            </w:r>
            <w:r w:rsidR="00430DDB">
              <w:t xml:space="preserve"> video ar brīvu pārvietošanos</w:t>
            </w:r>
            <w:r>
              <w:t xml:space="preserve"> izstrāde un integrēšana VT</w:t>
            </w:r>
            <w:r w:rsidR="003E2E6C">
              <w:t>.</w:t>
            </w:r>
          </w:p>
          <w:p w14:paraId="24078F20" w14:textId="21B57766" w:rsidR="00430DDB" w:rsidRDefault="00430DDB" w:rsidP="00FB7FA9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>
              <w:t xml:space="preserve">Google </w:t>
            </w:r>
            <w:r w:rsidR="002D7ADD">
              <w:t>S</w:t>
            </w:r>
            <w:r>
              <w:t>treet view izstrāde un i</w:t>
            </w:r>
            <w:r w:rsidR="00E51E10">
              <w:t>z</w:t>
            </w:r>
            <w:r>
              <w:t>vietošana Google</w:t>
            </w:r>
            <w:r w:rsidR="003E2E6C">
              <w:t>.</w:t>
            </w:r>
          </w:p>
          <w:p w14:paraId="28CC3DC3" w14:textId="0A7A7A62" w:rsidR="00E51E10" w:rsidRDefault="00FB7FA9" w:rsidP="00FB7FA9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>
              <w:lastRenderedPageBreak/>
              <w:t>V</w:t>
            </w:r>
            <w:r w:rsidR="00E51E10">
              <w:t xml:space="preserve">irs objektiem no </w:t>
            </w:r>
            <w:r>
              <w:t xml:space="preserve">“putna lidojuma” uzņemta </w:t>
            </w:r>
            <w:r w:rsidR="00E51E10">
              <w:t>360° foto, video izstrāde, to integrēšana</w:t>
            </w:r>
            <w:r>
              <w:t xml:space="preserve"> VT.</w:t>
            </w:r>
          </w:p>
          <w:p w14:paraId="079FDE94" w14:textId="7CC39189" w:rsidR="00430DDB" w:rsidRDefault="00430DDB" w:rsidP="00FB7FA9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>
              <w:t>3D modelēšana, fiziskās telpas 3D kopijas izstrāde</w:t>
            </w:r>
            <w:r w:rsidR="00FB7FA9">
              <w:t>.</w:t>
            </w:r>
          </w:p>
          <w:p w14:paraId="1B7F5D8F" w14:textId="77777777" w:rsidR="00DB3277" w:rsidRDefault="00FB7FA9" w:rsidP="00F41022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>
              <w:t>Objektu  ģeometrijas skenēšana ar infrasarkano punktu projektoriem,</w:t>
            </w:r>
          </w:p>
          <w:p w14:paraId="47965E16" w14:textId="53FBA866" w:rsidR="00430DDB" w:rsidRDefault="00DB3277" w:rsidP="00C92C77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>
              <w:t>Teritoriju un telpu ģ</w:t>
            </w:r>
            <w:r w:rsidR="00430DDB">
              <w:t>eometrisko skenējumu uzmērīšana</w:t>
            </w:r>
            <w:r w:rsidR="00FB7FA9">
              <w:t>s iespējas</w:t>
            </w:r>
            <w:r>
              <w:t xml:space="preserve"> izstrāde un </w:t>
            </w:r>
            <w:r w:rsidR="00FB7FA9">
              <w:t>integrēšana VT</w:t>
            </w:r>
            <w:r w:rsidR="00430DDB">
              <w:t>.</w:t>
            </w:r>
          </w:p>
          <w:p w14:paraId="6EA44BE7" w14:textId="164D74B7" w:rsidR="00430DDB" w:rsidRDefault="00430DDB" w:rsidP="00FB7FA9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>
              <w:t xml:space="preserve">Navigācijas kartes ar kompasu izstrāde, atvieglotai </w:t>
            </w:r>
            <w:r w:rsidR="00DB3277">
              <w:t xml:space="preserve">VT </w:t>
            </w:r>
            <w:r>
              <w:t>apmeklēšanai.</w:t>
            </w:r>
          </w:p>
          <w:p w14:paraId="3000DBEC" w14:textId="075F6777" w:rsidR="00430DDB" w:rsidRDefault="00430DDB" w:rsidP="00FB7FA9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>
              <w:t xml:space="preserve">Īsceļu izveidošana </w:t>
            </w:r>
            <w:r w:rsidR="00DB3277">
              <w:t>VT.</w:t>
            </w:r>
          </w:p>
          <w:p w14:paraId="2C01C214" w14:textId="721107DC" w:rsidR="00430DDB" w:rsidRDefault="00430DDB" w:rsidP="00FB7FA9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>
              <w:t>Interaktīvo punktu (foto, video, audio</w:t>
            </w:r>
            <w:r w:rsidR="00DB3277">
              <w:t>,</w:t>
            </w:r>
            <w:r>
              <w:t xml:space="preserve"> PDF, teksta, WEB) </w:t>
            </w:r>
            <w:r w:rsidR="00FB7FA9">
              <w:t xml:space="preserve">izstrāde un </w:t>
            </w:r>
            <w:r>
              <w:t>integrēšana</w:t>
            </w:r>
            <w:r w:rsidR="00FB7FA9">
              <w:t xml:space="preserve"> VT</w:t>
            </w:r>
            <w:r>
              <w:t>.</w:t>
            </w:r>
          </w:p>
          <w:p w14:paraId="5A7F4ED5" w14:textId="1965582E" w:rsidR="00430DDB" w:rsidRDefault="00DB3277" w:rsidP="00FB7FA9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 w:rsidRPr="00DB3277">
              <w:t>Matterport 3D modeļ</w:t>
            </w:r>
            <w:r>
              <w:t>u</w:t>
            </w:r>
            <w:r w:rsidRPr="00DB3277">
              <w:t xml:space="preserve"> (telpas trīsdimensiju attēlojum</w:t>
            </w:r>
            <w:r>
              <w:t>u</w:t>
            </w:r>
            <w:r w:rsidRPr="00DB3277">
              <w:t xml:space="preserve">) </w:t>
            </w:r>
            <w:r w:rsidR="00430DDB">
              <w:t>efektu izstrāde</w:t>
            </w:r>
            <w:r>
              <w:t xml:space="preserve"> un integrēšana VT.</w:t>
            </w:r>
          </w:p>
          <w:p w14:paraId="5E9F284E" w14:textId="0AE7EA55" w:rsidR="00430DDB" w:rsidRDefault="00430DDB" w:rsidP="00430DDB">
            <w:pPr>
              <w:pStyle w:val="Sarakstarindkopa"/>
              <w:numPr>
                <w:ilvl w:val="0"/>
                <w:numId w:val="2"/>
              </w:numPr>
              <w:suppressAutoHyphens w:val="0"/>
            </w:pPr>
            <w:r>
              <w:t>Informācijas marķieru, objekta aizmiglošanas, saišu ģenerēšanas izstrāde</w:t>
            </w:r>
            <w:r w:rsidR="00DB3277">
              <w:t>.</w:t>
            </w:r>
          </w:p>
          <w:p w14:paraId="3BC710B5" w14:textId="4B21ECAD" w:rsidR="00430DDB" w:rsidRDefault="00430DDB" w:rsidP="00430DDB">
            <w:pPr>
              <w:pStyle w:val="Sarakstarindkopa"/>
              <w:numPr>
                <w:ilvl w:val="0"/>
                <w:numId w:val="2"/>
              </w:numPr>
              <w:suppressAutoHyphens w:val="0"/>
            </w:pPr>
            <w:r>
              <w:t>Shematisku 2D telpu plānu izstrāde</w:t>
            </w:r>
            <w:r w:rsidR="00DB3277">
              <w:t>.</w:t>
            </w:r>
          </w:p>
          <w:p w14:paraId="29734BD0" w14:textId="77777777" w:rsidR="00FB7FA9" w:rsidRDefault="00FB7FA9" w:rsidP="00FB7FA9">
            <w:pPr>
              <w:pStyle w:val="Sarakstarindkopa"/>
              <w:numPr>
                <w:ilvl w:val="0"/>
                <w:numId w:val="2"/>
              </w:numPr>
              <w:suppressAutoHyphens w:val="0"/>
            </w:pPr>
            <w:r>
              <w:t>Objektu kartografēšana.</w:t>
            </w:r>
          </w:p>
          <w:p w14:paraId="7669AF30" w14:textId="555BA8B3" w:rsidR="00FB7FA9" w:rsidRDefault="00FB7FA9" w:rsidP="00FB7FA9">
            <w:pPr>
              <w:pStyle w:val="Sarakstarindkopa"/>
              <w:numPr>
                <w:ilvl w:val="0"/>
                <w:numId w:val="2"/>
              </w:numPr>
              <w:suppressAutoHyphens w:val="0"/>
            </w:pPr>
            <w:r>
              <w:t>Virtuālās Realitātes (VR) briļļu atbalsts, VR briļļu ceļojuma izstrāde</w:t>
            </w:r>
            <w:r w:rsidR="00DB3277">
              <w:t>.</w:t>
            </w:r>
          </w:p>
          <w:p w14:paraId="3B09D301" w14:textId="35D4C20B" w:rsidR="00430DDB" w:rsidRDefault="00430DDB" w:rsidP="00430DDB">
            <w:pPr>
              <w:pStyle w:val="Sarakstarindkopa"/>
              <w:numPr>
                <w:ilvl w:val="0"/>
                <w:numId w:val="2"/>
              </w:numPr>
              <w:suppressAutoHyphens w:val="0"/>
            </w:pPr>
            <w:r>
              <w:t>Saišu ģenerēšana uz konkrētām vietām virtuālajās tūrēs</w:t>
            </w:r>
            <w:r w:rsidR="00DB3277">
              <w:t>.</w:t>
            </w:r>
          </w:p>
          <w:p w14:paraId="6CC6181C" w14:textId="72FBEE84" w:rsidR="00206C4E" w:rsidRDefault="00430DDB" w:rsidP="00430DDB">
            <w:pPr>
              <w:pStyle w:val="Sarakstarindkopa"/>
              <w:numPr>
                <w:ilvl w:val="0"/>
                <w:numId w:val="2"/>
              </w:numPr>
              <w:suppressAutoHyphens w:val="0"/>
            </w:pPr>
            <w:r>
              <w:t>3D rasējumu izveide</w:t>
            </w:r>
            <w:r w:rsidR="00DB3277">
              <w:t>.</w:t>
            </w:r>
          </w:p>
          <w:p w14:paraId="2B633F63" w14:textId="30BFE8D5" w:rsidR="00BE4A86" w:rsidRDefault="00BE4A86" w:rsidP="00BE4A86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>
              <w:t>Nakts skatu foto, video integrēšana VT.</w:t>
            </w:r>
          </w:p>
          <w:p w14:paraId="4D53F517" w14:textId="6C31A088" w:rsidR="00BE4A86" w:rsidRDefault="00BE4A86" w:rsidP="00BE4A86">
            <w:pPr>
              <w:pStyle w:val="Sarakstarindkopa"/>
              <w:numPr>
                <w:ilvl w:val="0"/>
                <w:numId w:val="2"/>
              </w:numPr>
              <w:suppressAutoHyphens w:val="0"/>
              <w:jc w:val="both"/>
            </w:pPr>
            <w:r>
              <w:t>Audio integrēšana VT.</w:t>
            </w:r>
          </w:p>
          <w:p w14:paraId="202D4F4E" w14:textId="763661DD" w:rsidR="00DB3277" w:rsidRDefault="00DB3277" w:rsidP="00430DDB">
            <w:pPr>
              <w:pStyle w:val="Sarakstarindkopa"/>
              <w:numPr>
                <w:ilvl w:val="0"/>
                <w:numId w:val="2"/>
              </w:numPr>
              <w:suppressAutoHyphens w:val="0"/>
            </w:pPr>
            <w:r>
              <w:t>VT objektu integrēšanas iespējas izstrāde, objektu 360</w:t>
            </w:r>
            <w:r>
              <w:rPr>
                <w:vertAlign w:val="superscript"/>
              </w:rPr>
              <w:t>o</w:t>
            </w:r>
            <w:r>
              <w:t xml:space="preserve"> video izvietošanai atsevišķās </w:t>
            </w:r>
            <w:r w:rsidR="00962C70">
              <w:t xml:space="preserve">Pasūtītāja </w:t>
            </w:r>
            <w:r>
              <w:t>mājas lapu sadaļās vai rakstos.</w:t>
            </w:r>
          </w:p>
          <w:p w14:paraId="1E905F11" w14:textId="412867BE" w:rsidR="00DB3277" w:rsidRPr="00755D09" w:rsidRDefault="00DB3277" w:rsidP="00DB3277">
            <w:pPr>
              <w:pStyle w:val="Sarakstarindkopa"/>
              <w:numPr>
                <w:ilvl w:val="0"/>
                <w:numId w:val="2"/>
              </w:numPr>
              <w:suppressAutoHyphens w:val="0"/>
            </w:pPr>
            <w:r>
              <w:t xml:space="preserve">Virtuālo tūru uzturēšana un </w:t>
            </w:r>
            <w:r w:rsidR="001F5904">
              <w:t>izmitināšana</w:t>
            </w:r>
            <w:r>
              <w:t>.</w:t>
            </w:r>
          </w:p>
        </w:tc>
      </w:tr>
      <w:tr w:rsidR="00206C4E" w:rsidRPr="00755D09" w14:paraId="421310FE" w14:textId="77777777" w:rsidTr="00DB3277">
        <w:tc>
          <w:tcPr>
            <w:tcW w:w="2122" w:type="dxa"/>
          </w:tcPr>
          <w:p w14:paraId="6B455CA5" w14:textId="77777777" w:rsidR="00206C4E" w:rsidRPr="00755D09" w:rsidRDefault="00206C4E" w:rsidP="00FB7FA9">
            <w:r w:rsidRPr="00755D09">
              <w:lastRenderedPageBreak/>
              <w:t>Finanšu piedāvājums</w:t>
            </w:r>
          </w:p>
          <w:p w14:paraId="5F001189" w14:textId="77777777" w:rsidR="00206C4E" w:rsidRPr="00755D09" w:rsidRDefault="00206C4E" w:rsidP="00FB7FA9"/>
        </w:tc>
        <w:tc>
          <w:tcPr>
            <w:tcW w:w="7229" w:type="dxa"/>
          </w:tcPr>
          <w:p w14:paraId="20ADAEAE" w14:textId="2FF11BD6" w:rsidR="00206C4E" w:rsidRPr="00755D09" w:rsidRDefault="00206C4E" w:rsidP="00A37BBB">
            <w:r w:rsidRPr="00755D09">
              <w:t xml:space="preserve">Cenā </w:t>
            </w:r>
            <w:r w:rsidR="001D5776">
              <w:t>jā</w:t>
            </w:r>
            <w:r w:rsidRPr="00755D09">
              <w:t>iekļau</w:t>
            </w:r>
            <w:r w:rsidR="00BB159D">
              <w:t>j</w:t>
            </w:r>
            <w:r w:rsidRPr="00755D09">
              <w:t xml:space="preserve"> visus ar pakalpojumu sniegšanu saistītos izdevumus, lai nodrošinātu pakalpojumu izpildi pilnā apjomā un labā kvalitātē.</w:t>
            </w:r>
          </w:p>
        </w:tc>
      </w:tr>
      <w:tr w:rsidR="00DC5532" w:rsidRPr="00755D09" w14:paraId="6FBE5761" w14:textId="77777777" w:rsidTr="00DB3277">
        <w:tc>
          <w:tcPr>
            <w:tcW w:w="2122" w:type="dxa"/>
          </w:tcPr>
          <w:p w14:paraId="3AD64BE9" w14:textId="0D7D1A3F" w:rsidR="00DC5532" w:rsidRPr="00755D09" w:rsidRDefault="00DC5532" w:rsidP="00FB7FA9">
            <w:r>
              <w:t>Datumi darbu veikšanai uz vietas Pasūtītāja objektos</w:t>
            </w:r>
          </w:p>
        </w:tc>
        <w:tc>
          <w:tcPr>
            <w:tcW w:w="7229" w:type="dxa"/>
          </w:tcPr>
          <w:p w14:paraId="4A2B0728" w14:textId="55F2DCF6" w:rsidR="00DC5532" w:rsidRPr="00755D09" w:rsidRDefault="00DC5532" w:rsidP="00A37BBB">
            <w:r>
              <w:t>Tie tiks precizēti pēc iepirkuma procedūras beigām, saskaņojot ar Pasūtītāja plānoto pasākumu plānu.</w:t>
            </w:r>
            <w:r w:rsidR="00826B71">
              <w:t xml:space="preserve"> Pasūtītājs nodrošinās Izpildītājam bezmaksas iebraukšanas atļauju Mežaparka Lielās estrādes teritorijā (Ostas prospektā 11, Rīga).</w:t>
            </w:r>
          </w:p>
        </w:tc>
      </w:tr>
    </w:tbl>
    <w:p w14:paraId="179E3AD4" w14:textId="77777777" w:rsidR="00206C4E" w:rsidRPr="00755D09" w:rsidRDefault="00206C4E" w:rsidP="00206C4E"/>
    <w:p w14:paraId="2C438AB8" w14:textId="77777777" w:rsidR="00206C4E" w:rsidRPr="00755D09" w:rsidRDefault="00206C4E" w:rsidP="00206C4E"/>
    <w:p w14:paraId="0CBBA3AE" w14:textId="77777777" w:rsidR="00EB7749" w:rsidRPr="00EB7749" w:rsidRDefault="00EB7749">
      <w:pPr>
        <w:rPr>
          <w:b/>
          <w:bCs/>
        </w:rPr>
      </w:pPr>
    </w:p>
    <w:sectPr w:rsidR="00EB7749" w:rsidRPr="00EB7749" w:rsidSect="0021040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F6D"/>
    <w:multiLevelType w:val="multilevel"/>
    <w:tmpl w:val="1B527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A37E5C"/>
    <w:multiLevelType w:val="multilevel"/>
    <w:tmpl w:val="DDD0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65942"/>
    <w:multiLevelType w:val="multilevel"/>
    <w:tmpl w:val="B65A2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5708A7"/>
    <w:multiLevelType w:val="hybridMultilevel"/>
    <w:tmpl w:val="3EBCFE3C"/>
    <w:lvl w:ilvl="0" w:tplc="5DB69D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227F8"/>
    <w:multiLevelType w:val="hybridMultilevel"/>
    <w:tmpl w:val="1046C9EA"/>
    <w:lvl w:ilvl="0" w:tplc="52723C5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91B1A"/>
    <w:multiLevelType w:val="hybridMultilevel"/>
    <w:tmpl w:val="0F6019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25C8A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75935263"/>
    <w:multiLevelType w:val="multilevel"/>
    <w:tmpl w:val="1B527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81"/>
    <w:rsid w:val="001D5776"/>
    <w:rsid w:val="001F4703"/>
    <w:rsid w:val="001F5904"/>
    <w:rsid w:val="00206C4E"/>
    <w:rsid w:val="00210406"/>
    <w:rsid w:val="00240D32"/>
    <w:rsid w:val="002D7ADD"/>
    <w:rsid w:val="003E2E6C"/>
    <w:rsid w:val="004125D9"/>
    <w:rsid w:val="00430DDB"/>
    <w:rsid w:val="00626D1F"/>
    <w:rsid w:val="00786357"/>
    <w:rsid w:val="00826B71"/>
    <w:rsid w:val="00882F9C"/>
    <w:rsid w:val="00896781"/>
    <w:rsid w:val="008D417C"/>
    <w:rsid w:val="008F32F4"/>
    <w:rsid w:val="00962C70"/>
    <w:rsid w:val="009E4E7C"/>
    <w:rsid w:val="00A465B5"/>
    <w:rsid w:val="00A649B4"/>
    <w:rsid w:val="00B57B58"/>
    <w:rsid w:val="00BB159D"/>
    <w:rsid w:val="00BE4A86"/>
    <w:rsid w:val="00DB3277"/>
    <w:rsid w:val="00DC5532"/>
    <w:rsid w:val="00E51E10"/>
    <w:rsid w:val="00EB7749"/>
    <w:rsid w:val="00F25D05"/>
    <w:rsid w:val="00FB2BE7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6D7FC"/>
  <w15:chartTrackingRefBased/>
  <w15:docId w15:val="{D3183BF9-1D7E-43E2-80E9-CC3B9C19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B7749"/>
    <w:pPr>
      <w:ind w:left="720"/>
      <w:contextualSpacing/>
    </w:pPr>
  </w:style>
  <w:style w:type="table" w:styleId="Reatabula">
    <w:name w:val="Table Grid"/>
    <w:basedOn w:val="Parastatabula"/>
    <w:uiPriority w:val="39"/>
    <w:rsid w:val="0020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40D32"/>
    <w:rPr>
      <w:color w:val="0563C1" w:themeColor="hyperlink"/>
      <w:u w:val="single"/>
    </w:rPr>
  </w:style>
  <w:style w:type="paragraph" w:customStyle="1" w:styleId="bdt-price-list-item">
    <w:name w:val="bdt-price-list-item"/>
    <w:basedOn w:val="Parasts"/>
    <w:rsid w:val="004125D9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dt-price-list-title">
    <w:name w:val="bdt-price-list-title"/>
    <w:basedOn w:val="Noklusjumarindkopasfonts"/>
    <w:rsid w:val="004125D9"/>
  </w:style>
  <w:style w:type="character" w:customStyle="1" w:styleId="bdt-price-list-price">
    <w:name w:val="bdt-price-list-price"/>
    <w:basedOn w:val="Noklusjumarindkopasfonts"/>
    <w:rsid w:val="004125D9"/>
  </w:style>
  <w:style w:type="paragraph" w:customStyle="1" w:styleId="bdt-price-list-description">
    <w:name w:val="bdt-price-list-description"/>
    <w:basedOn w:val="Parasts"/>
    <w:rsid w:val="004125D9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tyle01">
    <w:name w:val="fontstyle01"/>
    <w:basedOn w:val="Noklusjumarindkopasfonts"/>
    <w:rsid w:val="004125D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6120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82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7569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645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382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2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484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7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908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0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330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3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440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9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322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2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044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8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68139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349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468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2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320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253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8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290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7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638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Goba</dc:creator>
  <cp:keywords/>
  <dc:description/>
  <cp:lastModifiedBy>Iluta Goba</cp:lastModifiedBy>
  <cp:revision>2</cp:revision>
  <dcterms:created xsi:type="dcterms:W3CDTF">2022-07-11T12:40:00Z</dcterms:created>
  <dcterms:modified xsi:type="dcterms:W3CDTF">2022-07-11T12:40:00Z</dcterms:modified>
</cp:coreProperties>
</file>